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7A3" w:rsidRPr="000A17A3" w:rsidRDefault="000A17A3" w:rsidP="003129AD">
      <w:pPr>
        <w:tabs>
          <w:tab w:val="left" w:pos="3356"/>
        </w:tabs>
        <w:jc w:val="center"/>
        <w:rPr>
          <w:color w:val="FF0000"/>
        </w:rPr>
      </w:pPr>
      <w:r w:rsidRPr="000A17A3">
        <w:rPr>
          <w:color w:val="FF0000"/>
        </w:rPr>
        <w:t>T.C</w:t>
      </w:r>
    </w:p>
    <w:p w:rsidR="000A17A3" w:rsidRPr="000A17A3" w:rsidRDefault="000A17A3" w:rsidP="003129AD">
      <w:pPr>
        <w:tabs>
          <w:tab w:val="left" w:pos="2918"/>
        </w:tabs>
        <w:jc w:val="center"/>
        <w:rPr>
          <w:color w:val="FF0000"/>
        </w:rPr>
      </w:pPr>
      <w:r w:rsidRPr="000A17A3">
        <w:rPr>
          <w:color w:val="FF0000"/>
        </w:rPr>
        <w:t>ILGIN KAYMAKAMLIĞI</w:t>
      </w:r>
    </w:p>
    <w:p w:rsidR="000A17A3" w:rsidRPr="000A17A3" w:rsidRDefault="000A17A3" w:rsidP="003129AD">
      <w:pPr>
        <w:tabs>
          <w:tab w:val="left" w:pos="1941"/>
        </w:tabs>
        <w:jc w:val="center"/>
        <w:rPr>
          <w:color w:val="FF0000"/>
        </w:rPr>
      </w:pPr>
      <w:r w:rsidRPr="000A17A3">
        <w:rPr>
          <w:color w:val="FF0000"/>
        </w:rPr>
        <w:t>TOKİ MESLEKİ TEKNİK ANADOLU LİSESİ KIZ PANSİYONU</w:t>
      </w:r>
    </w:p>
    <w:p w:rsidR="000A17A3" w:rsidRPr="000A17A3" w:rsidRDefault="000A17A3" w:rsidP="003129AD">
      <w:pPr>
        <w:jc w:val="center"/>
        <w:rPr>
          <w:color w:val="FF0000"/>
        </w:rPr>
      </w:pPr>
    </w:p>
    <w:p w:rsidR="003129AD" w:rsidRDefault="000A17A3" w:rsidP="000A17A3">
      <w:pPr>
        <w:tabs>
          <w:tab w:val="left" w:pos="3694"/>
        </w:tabs>
      </w:pPr>
      <w:r>
        <w:tab/>
      </w:r>
    </w:p>
    <w:p w:rsidR="000A17A3" w:rsidRPr="000A17A3" w:rsidRDefault="000A17A3" w:rsidP="000A17A3">
      <w:pPr>
        <w:rPr>
          <w:color w:val="002060"/>
        </w:rPr>
      </w:pPr>
      <w:r w:rsidRPr="000A17A3">
        <w:rPr>
          <w:color w:val="002060"/>
        </w:rPr>
        <w:t>Başvuruların alınması:19-23 Ağustos 2024</w:t>
      </w:r>
    </w:p>
    <w:p w:rsidR="000A17A3" w:rsidRPr="000A17A3" w:rsidRDefault="000A17A3" w:rsidP="000A17A3">
      <w:pPr>
        <w:tabs>
          <w:tab w:val="left" w:pos="2066"/>
        </w:tabs>
        <w:rPr>
          <w:color w:val="002060"/>
        </w:rPr>
      </w:pPr>
      <w:r w:rsidRPr="000A17A3">
        <w:rPr>
          <w:color w:val="002060"/>
        </w:rPr>
        <w:t>Başvuruların Değerlendirilmesi:23-26 Ağustos 2024</w:t>
      </w:r>
      <w:r w:rsidRPr="000A17A3">
        <w:rPr>
          <w:color w:val="002060"/>
        </w:rPr>
        <w:tab/>
      </w:r>
    </w:p>
    <w:p w:rsidR="000A17A3" w:rsidRPr="000A17A3" w:rsidRDefault="000A17A3" w:rsidP="000A17A3">
      <w:pPr>
        <w:rPr>
          <w:color w:val="002060"/>
        </w:rPr>
      </w:pPr>
      <w:r w:rsidRPr="000A17A3">
        <w:rPr>
          <w:color w:val="002060"/>
        </w:rPr>
        <w:t>Pansiyona Yerleşen Öğrencilerin Kesin Kayıtlarının Yapılması:26 Ağustos 2024</w:t>
      </w:r>
    </w:p>
    <w:p w:rsidR="00D202B3" w:rsidRDefault="000A17A3" w:rsidP="000A17A3">
      <w:pPr>
        <w:rPr>
          <w:color w:val="002060"/>
        </w:rPr>
      </w:pPr>
      <w:r w:rsidRPr="000A17A3">
        <w:rPr>
          <w:color w:val="002060"/>
        </w:rPr>
        <w:t>Boş Kalan Kontenjanların İlçe Öğrenci Yerleştirme ve  Nakil Komisyonuna Bildirilmesi:5 Eylül 2024</w:t>
      </w:r>
    </w:p>
    <w:p w:rsidR="00D202B3" w:rsidRDefault="00D202B3" w:rsidP="00D202B3"/>
    <w:p w:rsidR="00D202B3" w:rsidRDefault="00D202B3" w:rsidP="00D202B3">
      <w:pPr>
        <w:tabs>
          <w:tab w:val="left" w:pos="2642"/>
        </w:tabs>
      </w:pPr>
      <w:r>
        <w:tab/>
        <w:t>PANSİYONA KAYIT İÇİN GEREKLİ EVRAKLAR</w:t>
      </w:r>
    </w:p>
    <w:p w:rsidR="006A66A1" w:rsidRDefault="00D202B3" w:rsidP="00D202B3">
      <w:r w:rsidRPr="006A66A1">
        <w:rPr>
          <w:color w:val="0D0D0D" w:themeColor="text1" w:themeTint="F2"/>
        </w:rPr>
        <w:t xml:space="preserve">1- Parasız Yatılılık Müracaat Dilekçesi.                                                                                                                                        2- Sağlık raporu. (Yatılı okumasına engel olacak bir hastalığının bulunmadığına dair ) </w:t>
      </w:r>
      <w:r w:rsidR="003129AD">
        <w:rPr>
          <w:color w:val="0D0D0D" w:themeColor="text1" w:themeTint="F2"/>
        </w:rPr>
        <w:t xml:space="preserve">                             </w:t>
      </w:r>
      <w:r w:rsidRPr="006A66A1">
        <w:rPr>
          <w:color w:val="0D0D0D" w:themeColor="text1" w:themeTint="F2"/>
        </w:rPr>
        <w:t>3- Aile ve geçim durumunu gösterir belge. (Ek – 1) Parasız Yatılı isteyenler için Ailenin 2023 senesi yıllık gelir toplamından Kişi başına düşen toplam miktarın 156.500,00 (’yi geçmemesi gerekir.) Beyana esas olan velinin ve eşi çalışıyor ise, eşi ile birlikte bütün yıllık gelir durumunu gösteren vergi dairesi, muhasebe birimi veya ilgili kişi, kurum ve kuruluşlardan alınacak 2023 yılına ait 12 aylık toplam gelirlerini gösteren belge, eğer bakmakla yükümlü olduğu anne ve babası da varsa bunların tedavi yardım beyannamesi</w:t>
      </w:r>
      <w:r w:rsidR="003129AD">
        <w:rPr>
          <w:color w:val="0D0D0D" w:themeColor="text1" w:themeTint="F2"/>
        </w:rPr>
        <w:t xml:space="preserve">                                                                                                                                              </w:t>
      </w:r>
      <w:r w:rsidRPr="006A66A1">
        <w:rPr>
          <w:color w:val="0D0D0D" w:themeColor="text1" w:themeTint="F2"/>
        </w:rPr>
        <w:t xml:space="preserve"> 4- Anne-Baba çalışmıyor ise çalışmama durumunu gösterecek SGK dan alınacak belge. Bu belge eDevlet üzerinden barkodlu olmak kaydıyla alınabilir. (Parasız Yatılı) </w:t>
      </w:r>
      <w:r w:rsidR="003129AD">
        <w:rPr>
          <w:color w:val="0D0D0D" w:themeColor="text1" w:themeTint="F2"/>
        </w:rPr>
        <w:t xml:space="preserve">                                                          </w:t>
      </w:r>
      <w:r w:rsidRPr="006A66A1">
        <w:rPr>
          <w:color w:val="0D0D0D" w:themeColor="text1" w:themeTint="F2"/>
        </w:rPr>
        <w:t>5- Bir önceki ders yılında okul değiştirme cezası almamış olmak.</w:t>
      </w:r>
      <w:r w:rsidR="003129AD">
        <w:rPr>
          <w:color w:val="0D0D0D" w:themeColor="text1" w:themeTint="F2"/>
        </w:rPr>
        <w:t xml:space="preserve">                                                                         </w:t>
      </w:r>
      <w:r w:rsidRPr="006A66A1">
        <w:rPr>
          <w:color w:val="0D0D0D" w:themeColor="text1" w:themeTint="F2"/>
        </w:rPr>
        <w:t xml:space="preserve"> 6- Öğrencinin nüfus cüzdan fotokopisi ve iki resim.</w:t>
      </w:r>
      <w:r w:rsidR="003129AD">
        <w:rPr>
          <w:color w:val="0D0D0D" w:themeColor="text1" w:themeTint="F2"/>
        </w:rPr>
        <w:t xml:space="preserve">                                                                                        </w:t>
      </w:r>
      <w:r w:rsidRPr="006A66A1">
        <w:rPr>
          <w:color w:val="0D0D0D" w:themeColor="text1" w:themeTint="F2"/>
        </w:rPr>
        <w:t xml:space="preserve"> 7- İkametgah Belgesi </w:t>
      </w:r>
      <w:r>
        <w:t xml:space="preserve">Okulumuzdan alınacak evraklar: (Aşağıdaki evraklar öğrenci pansiyon hakkı kazanınca doldurulacak ve Pansiyon Müdür Yardımcısına teslim edilecektir. </w:t>
      </w:r>
      <w:r w:rsidR="003129AD">
        <w:t xml:space="preserve">                                                    </w:t>
      </w:r>
      <w:r>
        <w:t xml:space="preserve">• Veli izin muvafakat belgesi                                                                                                                                                    • Çarşı izin                                                                                                                                                                               • Öğrenci-veli-okul sözleşmesi                                                                                                                                                     • Pansiyon demirbaş eşya taahhütnamesi                                                                                                                               </w:t>
      </w:r>
      <w:r w:rsidR="00A76B15">
        <w:t xml:space="preserve"> • Evci İzin belgesi </w:t>
      </w:r>
      <w:bookmarkStart w:id="0" w:name="_GoBack"/>
      <w:bookmarkEnd w:id="0"/>
    </w:p>
    <w:p w:rsidR="006A66A1" w:rsidRDefault="006A66A1" w:rsidP="006A66A1"/>
    <w:p w:rsidR="00A565FE" w:rsidRPr="006A66A1" w:rsidRDefault="003129AD" w:rsidP="006A66A1">
      <w:pPr>
        <w:ind w:firstLine="708"/>
      </w:pPr>
    </w:p>
    <w:sectPr w:rsidR="00A565FE" w:rsidRPr="006A66A1" w:rsidSect="008E0C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64130"/>
    <w:rsid w:val="000A17A3"/>
    <w:rsid w:val="003129AD"/>
    <w:rsid w:val="006A66A1"/>
    <w:rsid w:val="0074337B"/>
    <w:rsid w:val="008E0C48"/>
    <w:rsid w:val="00964130"/>
    <w:rsid w:val="00A76B15"/>
    <w:rsid w:val="00D202B3"/>
    <w:rsid w:val="00EA07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29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2377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HuaweiD14</cp:lastModifiedBy>
  <cp:revision>4</cp:revision>
  <dcterms:created xsi:type="dcterms:W3CDTF">2024-08-20T09:09:00Z</dcterms:created>
  <dcterms:modified xsi:type="dcterms:W3CDTF">2024-08-21T02:49:00Z</dcterms:modified>
</cp:coreProperties>
</file>